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F3" w:rsidRDefault="00D346F3" w:rsidP="00D346F3">
      <w:pPr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</w:t>
      </w:r>
    </w:p>
    <w:p w:rsidR="00D346F3" w:rsidRPr="00C87DE3" w:rsidRDefault="00D346F3" w:rsidP="00D346F3">
      <w:pPr>
        <w:jc w:val="both"/>
        <w:rPr>
          <w:rFonts w:ascii="Times New Roman" w:hAnsi="Times New Roman"/>
          <w:sz w:val="24"/>
          <w:szCs w:val="24"/>
        </w:rPr>
      </w:pPr>
      <w:r w:rsidRPr="00C87DE3">
        <w:rPr>
          <w:rFonts w:ascii="Times New Roman" w:hAnsi="Times New Roman"/>
          <w:sz w:val="24"/>
          <w:szCs w:val="24"/>
        </w:rPr>
        <w:t>Комплексно-тематическое планирование</w:t>
      </w:r>
    </w:p>
    <w:p w:rsidR="00D346F3" w:rsidRDefault="00D346F3" w:rsidP="00D346F3">
      <w:pPr>
        <w:jc w:val="both"/>
        <w:rPr>
          <w:rFonts w:ascii="Times New Roman" w:hAnsi="Times New Roman"/>
          <w:b/>
          <w:sz w:val="24"/>
          <w:szCs w:val="24"/>
        </w:rPr>
      </w:pPr>
    </w:p>
    <w:p w:rsidR="00D346F3" w:rsidRPr="000655D9" w:rsidRDefault="00D346F3" w:rsidP="00D346F3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55D9">
        <w:rPr>
          <w:rFonts w:ascii="Times New Roman" w:hAnsi="Times New Roman"/>
          <w:b/>
          <w:sz w:val="24"/>
          <w:szCs w:val="24"/>
        </w:rPr>
        <w:t>Комплексно-тематическое планирование на учебный год</w:t>
      </w:r>
    </w:p>
    <w:p w:rsidR="00D346F3" w:rsidRPr="000655D9" w:rsidRDefault="00D346F3" w:rsidP="00D346F3">
      <w:pPr>
        <w:jc w:val="both"/>
        <w:rPr>
          <w:rFonts w:ascii="Times New Roman" w:hAnsi="Times New Roman"/>
          <w:b/>
          <w:sz w:val="24"/>
          <w:szCs w:val="24"/>
        </w:rPr>
      </w:pPr>
      <w:r w:rsidRPr="000655D9">
        <w:rPr>
          <w:rFonts w:ascii="Times New Roman" w:hAnsi="Times New Roman"/>
          <w:b/>
          <w:sz w:val="24"/>
          <w:szCs w:val="24"/>
        </w:rPr>
        <w:t>первая младшая группа</w:t>
      </w:r>
    </w:p>
    <w:p w:rsidR="00D346F3" w:rsidRPr="000655D9" w:rsidRDefault="00D346F3" w:rsidP="00D346F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7"/>
        <w:gridCol w:w="4651"/>
        <w:gridCol w:w="2333"/>
      </w:tblGrid>
      <w:tr w:rsidR="00D346F3" w:rsidRPr="000655D9" w:rsidTr="00253D33">
        <w:tc>
          <w:tcPr>
            <w:tcW w:w="2660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D346F3" w:rsidRPr="000655D9" w:rsidTr="00253D33">
        <w:tc>
          <w:tcPr>
            <w:tcW w:w="2660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Игрушки (1-я-2-я недели сентября) </w:t>
            </w:r>
          </w:p>
        </w:tc>
        <w:tc>
          <w:tcPr>
            <w:tcW w:w="4819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Знакомить детей с  игрушками, находящими в групповой комнате. Воспитывать бережное отношение к игрушкам, подчеркивать их красоту, веселую разноцветную окраску, разнообразие. Формировать умение играть игрушками, разворачивать игровой сюжет игры. Обогащать сенсорный опыт детей. Знакомить с произведениями детской литературы. Воспитывать интерес к действиям с карандашами, фломастерами, кистью, красками, пластилином 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Тематическое развлечение «Праздник игрушек»</w:t>
            </w:r>
          </w:p>
        </w:tc>
      </w:tr>
      <w:tr w:rsidR="00D346F3" w:rsidRPr="00A97A4C" w:rsidTr="00253D33">
        <w:tc>
          <w:tcPr>
            <w:tcW w:w="2660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На бабушкином дворе (3-я неделя сентября)</w:t>
            </w:r>
          </w:p>
        </w:tc>
        <w:tc>
          <w:tcPr>
            <w:tcW w:w="4819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Знакомить детей с русскими народным творчеством (сказками, песнями). Приучать детей слушать народные песенки, сказки. Сопровождать чтение показом игрушек, картинок, персонажей настольного театра. Развивать компоненты устной  речи  дошкольников. 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Развлечение «У бабушки в гостях»</w:t>
            </w:r>
          </w:p>
        </w:tc>
      </w:tr>
      <w:tr w:rsidR="00D346F3" w:rsidRPr="00A97A4C" w:rsidTr="00253D33">
        <w:tc>
          <w:tcPr>
            <w:tcW w:w="2660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Детский сад (4-я неделя сентября)</w:t>
            </w:r>
          </w:p>
        </w:tc>
        <w:tc>
          <w:tcPr>
            <w:tcW w:w="4819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т.д.)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F3" w:rsidRPr="000655D9" w:rsidTr="00253D33">
        <w:tc>
          <w:tcPr>
            <w:tcW w:w="2660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Осень (1-я-4-я недели октября)</w:t>
            </w:r>
          </w:p>
        </w:tc>
        <w:tc>
          <w:tcPr>
            <w:tcW w:w="4819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Формировать элементарные представления об осени (сезонные изменения в природе, одежде людей, на участке детского сада). Дать первичные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сборе урожая, о некоторых овощах, фруктах, ягодах, грибах. Собирать с детьми на прогулке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«Осень»</w:t>
            </w:r>
          </w:p>
        </w:tc>
      </w:tr>
      <w:tr w:rsidR="00D346F3" w:rsidRPr="00A97A4C" w:rsidTr="00253D33">
        <w:tc>
          <w:tcPr>
            <w:tcW w:w="2660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Я в мире человек 1-я-2-я недели ноября</w:t>
            </w:r>
          </w:p>
        </w:tc>
        <w:tc>
          <w:tcPr>
            <w:tcW w:w="4819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Формировать представление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Создание коллективного плаката с фотографиями детей. Игра «Кто у нас хороший?»</w:t>
            </w:r>
          </w:p>
        </w:tc>
      </w:tr>
      <w:tr w:rsidR="00D346F3" w:rsidRPr="00A97A4C" w:rsidTr="00253D33">
        <w:tc>
          <w:tcPr>
            <w:tcW w:w="2660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Мой дом (3-я-4-я недели ноября)</w:t>
            </w:r>
          </w:p>
        </w:tc>
        <w:tc>
          <w:tcPr>
            <w:tcW w:w="4819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Знакомить детей с родным поселком, его названием, объектами (улица, дом, магазин, поликлиника); с транспортом, профессиями (врач, продавец, милиционер).</w:t>
            </w:r>
            <w:proofErr w:type="gramEnd"/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Создание коллективного плаката детей со своей семьей</w:t>
            </w:r>
          </w:p>
        </w:tc>
      </w:tr>
      <w:tr w:rsidR="00D346F3" w:rsidRPr="000655D9" w:rsidTr="00253D33">
        <w:tc>
          <w:tcPr>
            <w:tcW w:w="2660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Новогодний праздник (1-я-4-я недели декабря)</w:t>
            </w:r>
          </w:p>
        </w:tc>
        <w:tc>
          <w:tcPr>
            <w:tcW w:w="4819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праздника.</w:t>
            </w:r>
            <w:proofErr w:type="gramEnd"/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</w:tr>
      <w:tr w:rsidR="00D346F3" w:rsidRPr="000655D9" w:rsidTr="00253D33">
        <w:tc>
          <w:tcPr>
            <w:tcW w:w="2660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Зима (1-я-4-я недели января)</w:t>
            </w:r>
          </w:p>
        </w:tc>
        <w:tc>
          <w:tcPr>
            <w:tcW w:w="4819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зиме (сезонные изменения в природе, одежда людей). Расширять знания детей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Развлечение «Зима»</w:t>
            </w:r>
          </w:p>
        </w:tc>
      </w:tr>
      <w:tr w:rsidR="00D346F3" w:rsidRPr="000655D9" w:rsidTr="00253D33">
        <w:tc>
          <w:tcPr>
            <w:tcW w:w="2660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Народная игрушка (1-я-3-я недели февраля)</w:t>
            </w:r>
          </w:p>
        </w:tc>
        <w:tc>
          <w:tcPr>
            <w:tcW w:w="4819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Знакомить с народным творчеством на примере народных игрушек. Знакомить с устным народным творчеством (песенки, </w:t>
            </w:r>
            <w:proofErr w:type="spellStart"/>
            <w:r w:rsidRPr="000655D9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). Использовать фольклор при организации всех видов детской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Игры-забавы</w:t>
            </w:r>
          </w:p>
        </w:tc>
      </w:tr>
      <w:tr w:rsidR="00D346F3" w:rsidRPr="000655D9" w:rsidTr="00253D33">
        <w:tc>
          <w:tcPr>
            <w:tcW w:w="2660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Мамин праздник (4-я неделя февраля,1-я неделя марта)</w:t>
            </w:r>
          </w:p>
        </w:tc>
        <w:tc>
          <w:tcPr>
            <w:tcW w:w="4819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семьи, любви к маме, бабушке.</w:t>
            </w:r>
            <w:proofErr w:type="gramEnd"/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</w:tc>
      </w:tr>
      <w:tr w:rsidR="00D346F3" w:rsidRPr="000655D9" w:rsidTr="00253D33">
        <w:tc>
          <w:tcPr>
            <w:tcW w:w="2660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Весна (2-я неделя марта, 1-я-4-я недели апреля)</w:t>
            </w:r>
          </w:p>
        </w:tc>
        <w:tc>
          <w:tcPr>
            <w:tcW w:w="4819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Развлечение «Весна»</w:t>
            </w:r>
          </w:p>
        </w:tc>
      </w:tr>
      <w:tr w:rsidR="00D346F3" w:rsidRPr="00A97A4C" w:rsidTr="00253D33">
        <w:tc>
          <w:tcPr>
            <w:tcW w:w="2660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Лето (1-я-4-я недели мая)</w:t>
            </w:r>
          </w:p>
        </w:tc>
        <w:tc>
          <w:tcPr>
            <w:tcW w:w="4819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«Вот и лето пришло»</w:t>
            </w:r>
          </w:p>
        </w:tc>
      </w:tr>
    </w:tbl>
    <w:p w:rsidR="00D346F3" w:rsidRPr="000655D9" w:rsidRDefault="00D346F3" w:rsidP="00D346F3">
      <w:pPr>
        <w:jc w:val="both"/>
        <w:rPr>
          <w:b/>
          <w:sz w:val="24"/>
          <w:szCs w:val="24"/>
        </w:rPr>
      </w:pPr>
    </w:p>
    <w:p w:rsidR="00D346F3" w:rsidRDefault="00D346F3" w:rsidP="00D346F3">
      <w:pPr>
        <w:jc w:val="both"/>
        <w:rPr>
          <w:rFonts w:ascii="Times New Roman" w:hAnsi="Times New Roman"/>
          <w:b/>
          <w:sz w:val="24"/>
          <w:szCs w:val="24"/>
        </w:rPr>
      </w:pPr>
    </w:p>
    <w:p w:rsidR="00D346F3" w:rsidRDefault="00D346F3" w:rsidP="00D346F3">
      <w:pPr>
        <w:jc w:val="both"/>
        <w:rPr>
          <w:rFonts w:ascii="Times New Roman" w:hAnsi="Times New Roman"/>
          <w:b/>
          <w:sz w:val="24"/>
          <w:szCs w:val="24"/>
        </w:rPr>
      </w:pPr>
    </w:p>
    <w:p w:rsidR="00D346F3" w:rsidRDefault="00D346F3" w:rsidP="00D346F3">
      <w:pPr>
        <w:jc w:val="both"/>
        <w:rPr>
          <w:rFonts w:ascii="Times New Roman" w:hAnsi="Times New Roman"/>
          <w:b/>
          <w:sz w:val="24"/>
          <w:szCs w:val="24"/>
        </w:rPr>
      </w:pPr>
    </w:p>
    <w:p w:rsidR="00D346F3" w:rsidRPr="000655D9" w:rsidRDefault="00D346F3" w:rsidP="00D346F3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55D9">
        <w:rPr>
          <w:rFonts w:ascii="Times New Roman" w:hAnsi="Times New Roman"/>
          <w:b/>
          <w:sz w:val="24"/>
          <w:szCs w:val="24"/>
        </w:rPr>
        <w:t>Комплексно-тематическое планирование на учебный год</w:t>
      </w:r>
    </w:p>
    <w:p w:rsidR="00D346F3" w:rsidRPr="000655D9" w:rsidRDefault="00D346F3" w:rsidP="00D346F3">
      <w:pPr>
        <w:jc w:val="both"/>
        <w:rPr>
          <w:rFonts w:ascii="Times New Roman" w:hAnsi="Times New Roman"/>
          <w:b/>
          <w:sz w:val="24"/>
          <w:szCs w:val="24"/>
        </w:rPr>
      </w:pPr>
      <w:r w:rsidRPr="000655D9">
        <w:rPr>
          <w:rFonts w:ascii="Times New Roman" w:hAnsi="Times New Roman"/>
          <w:b/>
          <w:sz w:val="24"/>
          <w:szCs w:val="24"/>
        </w:rPr>
        <w:t>2 младшая группа</w:t>
      </w:r>
    </w:p>
    <w:p w:rsidR="00D346F3" w:rsidRPr="000655D9" w:rsidRDefault="00D346F3" w:rsidP="00D346F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9"/>
        <w:gridCol w:w="4805"/>
        <w:gridCol w:w="2317"/>
      </w:tblGrid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Здравствуйте! (1-я неделя сентября)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Знакомить детей с элементарными правилами поведения, этикой общения и приветствия; развивать коммуникативные способности по отношению к сверстникам и взрослым; воспитывать культуру поведения.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Учить употреблять в речи вежливые слова, выражения. Знакомить с произведениями художественной литературы отражающими правила поведения.  Знакомить детей друг с другом в ходе игр. Формировать дружеские, доброжелательные отношения между детьми (коллективная художественная работа, совместные игры)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Тематическое развлечение «Вежливые слова». Совместные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игры.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Игрушки (2-я неделя сентября)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Знакомить детей с оборудованием в детском саду, игрушками, находящими в групповой комнате. Воспитывать бережное отношение к игрушкам, подчеркивать их красоту, веселую разноцветную окраску, разнообразие. Формировать умение играть игрушками, разворачивать игровой сюжет игры. Обогащать сенсорный опыт детей. Знакомить с произведениями детской литературы.  Закреплять количество, счет предметов. Воспитывать интерес к действиям с карандашами, фломастерами, кистью, красками, пластилином 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Тематическое развлечение «Праздник игрушек»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 (3-я неделя сентября)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безопасном поведении в быту, социуме, природе. Формирование осторожного и осмотрительного отношения к потенциально опасным для человека и окружающего мира природы ситуациям. Формирование элементарных представлений о правилах безопасности дорожного движения. Обогащать чувственный опыт детей. Знакомить с ближайшим окружением. Развивать умение ориентироваться в пространстве. Во времени. Активизировать словарный запас детей знакомить с произведениями художественной литературы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>азвивать интерес к изобразительной деятельности.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Развлечение «Наш друг светофор»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Детский сад (4-я неделя сентября)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Продолжать знакомство с детским садом как ближайшим социальным окружением ребенка: профессии сотрудников детского сада, предметное окружение, правила поведения в детском саду, взаимоотношения со сверстниками.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знакомить с окружающей средой группы, помещениями детского сада. Обогащать сенсорный опыт детей. Развивать речевые способности детей. 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Музыкальное развлечение «Самым красивым, родным и любимым»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Осень (с1-ой по -5-ю недели октября)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грибах, ягодах. Знакомить с сельскохозяйственными профессиями (тракторист, доярка и т.д.)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накомить с правилами безопасного поведения на природе. 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 Побуждать рисовать, лепить, 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выполнять аппликацию на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осенние темы. 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«Осень»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Я и моя семья </w:t>
            </w:r>
          </w:p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(1-я-2-я недели ноября)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Формировать начальные представления о здоровье и здоровом образе жизни. Формировать образ Я. Формировать элементарные навыки ухода за своим лицом и телом. Развивать представления о своем внешнем облике. Развивать тендерные представления. Побуждать называть свои имя, фамилию, имена членов семьи, говорить о себе в первом лице. Обогащать представления о своей семье.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Открытый день здоровья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Мой дом, мой поселок</w:t>
            </w:r>
          </w:p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(3-я, 4-я недели ноября)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Знакомить с домом, с предметами домашнего обихода, мебелью, бытовыми приборами. Знакомить с родным поселком, его названием, основными достопримечательностями. Знакомить с видами транспорта, в том числе с городским, с правилами поведения в поселке, с элементарными правилами дорожного движения, светофором. Знакомить с городскими профессиями (милиционер, продавец, шофер, водитель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автобуса)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Сюжетно-ролевая игра по правилам 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дорожного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Зима (1-я-2-я недели декабря, 1-я-2-я недели января)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Расширять представление о зиме.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зимой). Формировать первичные представления о местах, где всегда зима.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Новогодний праздник (3-я-4-я недели декабря)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праздника.</w:t>
            </w:r>
            <w:proofErr w:type="gramEnd"/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Зима в лесу 3-я- 4-я недели января)</w:t>
            </w:r>
            <w:proofErr w:type="gramEnd"/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диких животных. Дать представления о том, как звери готовятся к зиме. Расширять представления о поведении животных и птиц зимой. Чтение произведений детской художественной литературы по теме. 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Развлечение «Зима»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День защитника Отечества (1-я-3-я недели февраля)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Осуществлять патриотическое воспитание. Знакомить с «военными» профессиями. Воспитывать любовь к Родине. Формировать первичные </w:t>
            </w:r>
            <w:proofErr w:type="spellStart"/>
            <w:r w:rsidRPr="000655D9"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Тематическое занятие, посвященное Дню защитника Отечества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8 марта (4-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неделя февраля, 1-я неделя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марта)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Организовать все виды детской деятельности (игровой, коммуникативной,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трудовой, познавательно-исследовательской, продуктивной, музыкально-художественной, чтение) вокруг темы семьи, любви к маме, бабушке.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воспитателям.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Мамин праздник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народной культурой и традициями (2-я-4-я недели марта)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Расширять представления о народной игрушке (дымковская игрушка, матрешка и др.)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Весна (1-я-4-я недели апреля)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 (</w:t>
            </w:r>
            <w:proofErr w:type="spellStart"/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потеплело-появилась</w:t>
            </w:r>
            <w:proofErr w:type="spellEnd"/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травка и т.п.). 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НОД «Весна»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Лето (1-я-4-я недели мая)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лете, о сезонных изменениях (сезонные изменения в природе, одежде людей, на участке детского сада).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 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«Здравствуй, лето!»</w:t>
            </w:r>
          </w:p>
        </w:tc>
      </w:tr>
    </w:tbl>
    <w:p w:rsidR="00D346F3" w:rsidRPr="000655D9" w:rsidRDefault="00D346F3" w:rsidP="00D346F3">
      <w:pPr>
        <w:jc w:val="both"/>
        <w:rPr>
          <w:b/>
          <w:sz w:val="24"/>
          <w:szCs w:val="24"/>
        </w:rPr>
      </w:pPr>
    </w:p>
    <w:p w:rsidR="00D346F3" w:rsidRPr="006C6B83" w:rsidRDefault="00D346F3" w:rsidP="00D346F3">
      <w:pPr>
        <w:jc w:val="both"/>
        <w:rPr>
          <w:b/>
          <w:sz w:val="24"/>
          <w:szCs w:val="24"/>
        </w:rPr>
      </w:pPr>
    </w:p>
    <w:p w:rsidR="00D346F3" w:rsidRPr="000655D9" w:rsidRDefault="00D346F3" w:rsidP="00D346F3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55D9">
        <w:rPr>
          <w:rFonts w:ascii="Times New Roman" w:hAnsi="Times New Roman"/>
          <w:b/>
          <w:sz w:val="24"/>
          <w:szCs w:val="24"/>
        </w:rPr>
        <w:t>Комплексно-тематическое планирование на учебный год</w:t>
      </w:r>
    </w:p>
    <w:p w:rsidR="00D346F3" w:rsidRPr="000655D9" w:rsidRDefault="00D346F3" w:rsidP="00D346F3">
      <w:pPr>
        <w:jc w:val="both"/>
        <w:rPr>
          <w:rFonts w:ascii="Times New Roman" w:hAnsi="Times New Roman"/>
          <w:b/>
          <w:sz w:val="24"/>
          <w:szCs w:val="24"/>
        </w:rPr>
      </w:pPr>
      <w:r w:rsidRPr="000655D9">
        <w:rPr>
          <w:rFonts w:ascii="Times New Roman" w:hAnsi="Times New Roman"/>
          <w:b/>
          <w:sz w:val="24"/>
          <w:szCs w:val="24"/>
        </w:rPr>
        <w:t>средняя группа</w:t>
      </w:r>
    </w:p>
    <w:p w:rsidR="00D346F3" w:rsidRPr="000655D9" w:rsidRDefault="00D346F3" w:rsidP="00D346F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7"/>
        <w:gridCol w:w="4798"/>
        <w:gridCol w:w="2326"/>
      </w:tblGrid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День знаний (1-я неделя сентября)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Развивать у детей познавательную мотивацию, интерес к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ребенка; расширять представления о профессиях сотрудников детского сада (воспитатель, младший воспитатель, музыкальный руководитель, медсестра, дворник, повар).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Я в мире человек  (2-я - 4-я недели сентября)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здоровье и здоровом образе жизни. Расширять представления детей о своей семье. Формировать представления о родственных отношениях в семье (сын, дочь, мама, папа и т.д.). Закреплять знание детьми своих имени, фамилии и возраста; имен родителей. Воспитывать уважение к труду близких взрослых. 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своем внешнем облике. Воспитывать эмоциональную отзывчивость на состояние близких людей, формировать уважительное, заботливое отношение к пожилым родственникам. 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Открытый день здоровья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Осень (1-я-4-я недели октября)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</w:t>
            </w:r>
            <w:proofErr w:type="spellStart"/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похолодало-исчезли</w:t>
            </w:r>
            <w:proofErr w:type="spellEnd"/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бабочки, отцвели цветы и т.д.), вести сезонные наблюдения. Расширять представления о сельскохозяйственных профессиях.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к природе. Формировать элементарные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экологические представления.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«Осень»,</w:t>
            </w:r>
          </w:p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Мой город, моя страна (1-я-4-я недели ноября)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Знакомить с родным поселком. Формировать начальные представления о родном крае, его истории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поселке, элементарных правилах дорожного движения. Расширять представления о профессиях. Знакомить с некоторыми выдающимися людьми, прославившими Россию.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Новогодний праздник (1-я-4-я недели декабря)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праздника.</w:t>
            </w:r>
            <w:proofErr w:type="gramEnd"/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«Новый год»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Зима (1-я-4-я недели января)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ее в рисунках, лепке.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День защитника Отечества (1-я-3-я недели февраля)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Знакомить детей с «военными» профессиями (солдат, танкист, моряк, пограничник); с военной техникой (танк, самолет, военный крейсер); с флагом России.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Воспитывать любовь к Родине. Осуществлять </w:t>
            </w:r>
            <w:proofErr w:type="spellStart"/>
            <w:r w:rsidRPr="000655D9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воспитание (формировать у мальчиков стремление быть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Спортивный 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8 Марта (4-я неделя февраля, 1-я неделя марта)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семьи, любви к маме, бабушке.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воспитателям, другим сотрудникам детского сада. Расширять </w:t>
            </w:r>
            <w:proofErr w:type="spellStart"/>
            <w:r w:rsidRPr="000655D9"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представления. Привлекать детей к изготовлению подарков маме, бабушке, воспитателям.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8 Марта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Знакомство с народной культурой и традициями (2-я-4-я недели марта)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народной игрушке (дымковская игрушка, матрешка и др.) знакомить с народными промыслами. Привлекать детей к созданию узоров дымковской и </w:t>
            </w:r>
            <w:proofErr w:type="spellStart"/>
            <w:r w:rsidRPr="000655D9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росписи.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Фольклорное развлечение «Как у наших у ворот»</w:t>
            </w:r>
            <w:proofErr w:type="gramEnd"/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Весна (1-я-4-я недели апреля)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                                    </w:t>
            </w:r>
          </w:p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Развлечение «Весна»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Лето  (1-я-4-я недели мая)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лете. Развивать умение устанавливать простейшие связи между явлениями живой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«Здравствуй, лето!»</w:t>
            </w:r>
          </w:p>
        </w:tc>
      </w:tr>
    </w:tbl>
    <w:p w:rsidR="00D346F3" w:rsidRPr="000655D9" w:rsidRDefault="00D346F3" w:rsidP="00D346F3">
      <w:pPr>
        <w:jc w:val="both"/>
        <w:rPr>
          <w:b/>
          <w:sz w:val="24"/>
          <w:szCs w:val="24"/>
        </w:rPr>
      </w:pPr>
    </w:p>
    <w:p w:rsidR="00D346F3" w:rsidRPr="006C6B83" w:rsidRDefault="00D346F3" w:rsidP="00D346F3">
      <w:pPr>
        <w:jc w:val="both"/>
        <w:rPr>
          <w:b/>
          <w:sz w:val="24"/>
          <w:szCs w:val="24"/>
        </w:rPr>
      </w:pPr>
    </w:p>
    <w:p w:rsidR="00D346F3" w:rsidRPr="000655D9" w:rsidRDefault="00D346F3" w:rsidP="00D346F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655D9">
        <w:rPr>
          <w:rFonts w:ascii="Times New Roman" w:hAnsi="Times New Roman"/>
          <w:b/>
          <w:sz w:val="24"/>
          <w:szCs w:val="24"/>
        </w:rPr>
        <w:t>Комплексно-тематическое планирование на учебный год</w:t>
      </w:r>
    </w:p>
    <w:p w:rsidR="00D346F3" w:rsidRPr="000655D9" w:rsidRDefault="00D346F3" w:rsidP="00D346F3">
      <w:pPr>
        <w:jc w:val="center"/>
        <w:rPr>
          <w:rFonts w:ascii="Times New Roman" w:hAnsi="Times New Roman"/>
          <w:b/>
          <w:sz w:val="24"/>
          <w:szCs w:val="24"/>
        </w:rPr>
      </w:pPr>
      <w:r w:rsidRPr="000655D9">
        <w:rPr>
          <w:rFonts w:ascii="Times New Roman" w:hAnsi="Times New Roman"/>
          <w:b/>
          <w:sz w:val="24"/>
          <w:szCs w:val="24"/>
        </w:rPr>
        <w:t>старшая  группа</w:t>
      </w:r>
    </w:p>
    <w:p w:rsidR="00D346F3" w:rsidRPr="000655D9" w:rsidRDefault="00D346F3" w:rsidP="00D346F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3"/>
        <w:gridCol w:w="4780"/>
        <w:gridCol w:w="2318"/>
      </w:tblGrid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День знаний (1-я неделя сентября)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ребенка; расширять представления о профессиях сотрудников детского сада (воспитатель, младший воспитатель, музыкальный руководитель, медсестра, дворник, повар).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Я вырасту здоровым (2-я-4-я недели сентября)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знания домашнего адреса и телефона, имени и отчества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Открытый день здоровья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Осень (1-я-4-я недели октября)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об осени. Продолжать знакомит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явлениям природы. Формировать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«Осень». Выставка детского творчества (А), НОД «Человек, часть природы» (Б)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День народного единства (1-я неделя ноября)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– огромная многонациональная страна; Москва – главный город, столица нашей Родины.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Тематическое развлечение «День народного единства»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История  обычных вещей (2-я-4-я недели ноября)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том, что мир наполнен   различными вещами и предметами. Развивать восприятие детей, умение выделять разнообразные свойства предметов. Развивать умение определять материалы, из которых изготовлены предметы. Развивать навыки исследовательской деятельности, экспериментирования с различными предметами.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Развлечение «Вещи вокруг нас» (Б), НОД «Вещи вокруг нас» (А)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Новый год (1-я-4-я недели декабря)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Привлекать детей к активному разнообразному участию в подготовке к празднику и его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с праздником, преподнести подарки, сделанные своими руками. Знакомить с традициями празднования Нового года в различных странах.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Новый год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Зима (1-я-4-я недели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января)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знакомить детей с зимой как временем года, с зимними видами спорта.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поселке; о безопасном поведении зимой.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Развлечение «Зима»</w:t>
            </w:r>
          </w:p>
        </w:tc>
      </w:tr>
      <w:tr w:rsidR="00D346F3" w:rsidRPr="00584270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День защитника Отечества (1-я-3-я недели февраля)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0655D9"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Спортивный 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Международный женский день (4-я неделя февраль-1-я неделя марта)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воспитателям. Расширять </w:t>
            </w:r>
            <w:proofErr w:type="spellStart"/>
            <w:r w:rsidRPr="000655D9"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8 Марта. Выставка детского творчества.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Народная культура (2-я-4-я недели марта)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народными традициями и обычаями, с народным декоративно-прикладным искусством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(Городец, </w:t>
            </w:r>
            <w:proofErr w:type="spellStart"/>
            <w:r w:rsidRPr="000655D9">
              <w:rPr>
                <w:rFonts w:ascii="Times New Roman" w:hAnsi="Times New Roman"/>
                <w:sz w:val="24"/>
                <w:szCs w:val="24"/>
              </w:rPr>
              <w:t>Полхов-Майдан</w:t>
            </w:r>
            <w:proofErr w:type="spell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, Гжель). Расширять представления о народных игрушках (матрешки – 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городецкая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55D9"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 w:rsidRPr="000655D9">
              <w:rPr>
                <w:rFonts w:ascii="Times New Roman" w:hAnsi="Times New Roman"/>
                <w:sz w:val="24"/>
                <w:szCs w:val="24"/>
              </w:rPr>
              <w:t>; бирюльки).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одежде.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Фольклорный праздник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Весна (1-я, 2-я недели апреля)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Развлечение «Весна»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День Земли (3-я, 4-я недели апреля)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детей о планете Земля, о 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населении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проживающем на планете. Дать знания о многообразии планеты (растительный, животный мир).  Воспитывать желание охранять и сохранять планету для будущего поколения. 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темы. </w:t>
            </w:r>
            <w:proofErr w:type="gramEnd"/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Тематический праздник «День Земли»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Лето (1-я-4-я недели мая)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«Здравствуй, лето!»</w:t>
            </w:r>
          </w:p>
        </w:tc>
      </w:tr>
    </w:tbl>
    <w:p w:rsidR="00D346F3" w:rsidRDefault="00D346F3" w:rsidP="00D346F3">
      <w:pPr>
        <w:jc w:val="both"/>
        <w:rPr>
          <w:rFonts w:ascii="Times New Roman" w:hAnsi="Times New Roman"/>
          <w:b/>
          <w:sz w:val="24"/>
          <w:szCs w:val="24"/>
        </w:rPr>
      </w:pPr>
    </w:p>
    <w:p w:rsidR="00D346F3" w:rsidRPr="000655D9" w:rsidRDefault="00D346F3" w:rsidP="00D346F3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55D9">
        <w:rPr>
          <w:rFonts w:ascii="Times New Roman" w:hAnsi="Times New Roman"/>
          <w:b/>
          <w:sz w:val="24"/>
          <w:szCs w:val="24"/>
        </w:rPr>
        <w:t>Комплексно-тематическое планирование на учебный год</w:t>
      </w:r>
    </w:p>
    <w:p w:rsidR="00D346F3" w:rsidRPr="000655D9" w:rsidRDefault="00D346F3" w:rsidP="00D346F3">
      <w:pPr>
        <w:jc w:val="both"/>
        <w:rPr>
          <w:rFonts w:ascii="Times New Roman" w:hAnsi="Times New Roman"/>
          <w:b/>
          <w:sz w:val="24"/>
          <w:szCs w:val="24"/>
        </w:rPr>
      </w:pPr>
      <w:r w:rsidRPr="000655D9">
        <w:rPr>
          <w:rFonts w:ascii="Times New Roman" w:hAnsi="Times New Roman"/>
          <w:b/>
          <w:sz w:val="24"/>
          <w:szCs w:val="24"/>
        </w:rPr>
        <w:t>подготовительная   группа</w:t>
      </w:r>
    </w:p>
    <w:p w:rsidR="00D346F3" w:rsidRPr="000655D9" w:rsidRDefault="00D346F3" w:rsidP="00D346F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1"/>
        <w:gridCol w:w="4788"/>
        <w:gridCol w:w="2312"/>
      </w:tblGrid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D9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День знаний (1-я неделя сентября)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Развивать у детей познавательную мотивацию, интерес к школе, книге. Закреплять знания о школе, о том, зачем нужно учиться, кто и чему учит в школе, о школьных принадлежностях и т.д. формировать представления о профессии учителя и «профессии» ученика, положительное отношение к этим видам деятельности.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Мой город, моя страна (2-я-4-я недели сентября)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родном крае. Продолжать знакомить с достопримечательностями региона, в котором живут дети. Воспитывать любовь к «малой Родине», гордость за достижения своей страны. Рассказывать детям о том, что Земля –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Осень (1-я-4-я недели октября)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 последовательности месяцев в году. Воспитывать бережное отношение к природе. Расширять представления детей об особенностях отображения осени в произведениях искусства. Развивать интерес к изображению осенних явлений в рисунке, аппликации. Расширять знания о творческих профессиях.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«Осень»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День народного единства (1-я неделя ноября)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Углублять и уточнять представления о Родине - России. Поощрять интерес детей к событиям, происходящим в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стране, воспитывать чувство гордости за ее достижения. Закреплять знания о флаге, гербе и гимне России. Расширять представления о Москве – главном городе, столице России. Рассказывать детям о Ю.А.Гагарине и других героях космоса. Воспитывать уважение к людям разных национальностей и их обычаям.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Тематическое развлечение «День народного единства»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Мир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в котором я живу (2-я-4-я недели ноября)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предметном мире. Формировать представления о предметах, облегчающих труд людей на производстве. Обогащать представления о видах транспорта (наземный, подземный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воздушный, водный). Продолжать знакомить с библиотеками, музеями.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областей. Расширять представления об элементах экономики.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Тематическое развлечение «Мир,  в котором я живу»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Новый год (1-я-4-я недели декабря)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 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с праздником, преподнести подарки, сделанные своими руками. Продолжать знакомить с традициями празднования Нового года в различных странах.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Новый год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Зима (1-я-4-я недели января)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зимой, с зимними видами спорта. Расширять и обогащать знания об особенностях зимней природы (холода, заморозки, снегопады, сильные ветры), деятельности людей в поселке, на селе; о безопасном поведении зимой.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первичный исследовательский и познавательный интерес через экспериментирование с водой и льдом. Продолжать знакомить с природой Арктики и Антарктики. 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Развлечение «Зима»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День защитника Отечества (1-я-3-я недели февраля)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0655D9"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 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Спортивный праздник  «День защитника Отечества»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Международный женский день (4-я неделя февраль-1-я неделя марта)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воспитателям. Расширять </w:t>
            </w:r>
            <w:proofErr w:type="spellStart"/>
            <w:r w:rsidRPr="000655D9"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представления, воспитывать у мальчиков представления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формировать потребность радовать </w:t>
            </w: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8 Марта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Народная культура и традиции (2-я-4-я недели марта</w:t>
            </w:r>
            <w:proofErr w:type="gramEnd"/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 xml:space="preserve">Знакомить с народными традициями и обычаями. Расширять представления об искусстве, традициях и обычаях народов России. Продолжать знакомить детей с </w:t>
            </w: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народными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любовь и бережное отношение к произведениям искусства.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НОД «Народная культура и традиции»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lastRenderedPageBreak/>
              <w:t>Весна (1-я- 4-я недели апреля)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Развлечение «Весна»</w:t>
            </w:r>
          </w:p>
        </w:tc>
      </w:tr>
      <w:tr w:rsidR="00D346F3" w:rsidRPr="000655D9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День Победы (1-я неделя мая)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 Рассказывать о преемственности поколений защитников Родины: от былинных богатырей до героев Великой отечественной войны.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День победы</w:t>
            </w:r>
          </w:p>
        </w:tc>
      </w:tr>
      <w:tr w:rsidR="00D346F3" w:rsidRPr="00A97A4C" w:rsidTr="00253D33">
        <w:tc>
          <w:tcPr>
            <w:tcW w:w="2518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До свидания детский сад! Здравствуй, школа! (2-я-4-я недели мая)</w:t>
            </w:r>
          </w:p>
        </w:tc>
        <w:tc>
          <w:tcPr>
            <w:tcW w:w="4961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D9">
              <w:rPr>
                <w:rFonts w:ascii="Times New Roman" w:hAnsi="Times New Roman"/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чтения).</w:t>
            </w:r>
            <w:proofErr w:type="gramEnd"/>
            <w:r w:rsidRPr="000655D9">
              <w:rPr>
                <w:rFonts w:ascii="Times New Roman" w:hAnsi="Times New Roman"/>
                <w:sz w:val="24"/>
                <w:szCs w:val="24"/>
              </w:rPr>
              <w:t xml:space="preserve"> Вокруг темы прощания с детским садом и поступления в школу. Формировать эмоционально положительное отношение к предстоящему поступлению в 1-й класс</w:t>
            </w:r>
          </w:p>
        </w:tc>
        <w:tc>
          <w:tcPr>
            <w:tcW w:w="2375" w:type="dxa"/>
          </w:tcPr>
          <w:p w:rsidR="00D346F3" w:rsidRPr="000655D9" w:rsidRDefault="00D346F3" w:rsidP="00253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D9">
              <w:rPr>
                <w:rFonts w:ascii="Times New Roman" w:hAnsi="Times New Roman"/>
                <w:sz w:val="24"/>
                <w:szCs w:val="24"/>
              </w:rPr>
              <w:t>Праздник «До свидания,  детский сад!»</w:t>
            </w:r>
          </w:p>
        </w:tc>
      </w:tr>
    </w:tbl>
    <w:p w:rsidR="00D346F3" w:rsidRDefault="00D346F3" w:rsidP="00D346F3">
      <w:pPr>
        <w:jc w:val="both"/>
        <w:rPr>
          <w:rFonts w:ascii="Times New Roman" w:hAnsi="Times New Roman"/>
          <w:sz w:val="24"/>
          <w:szCs w:val="24"/>
        </w:rPr>
      </w:pPr>
    </w:p>
    <w:p w:rsidR="00DE620F" w:rsidRDefault="00DE620F"/>
    <w:sectPr w:rsidR="00DE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346F3"/>
    <w:rsid w:val="00D346F3"/>
    <w:rsid w:val="00DE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4506</Words>
  <Characters>25685</Characters>
  <Application>Microsoft Office Word</Application>
  <DocSecurity>0</DocSecurity>
  <Lines>214</Lines>
  <Paragraphs>60</Paragraphs>
  <ScaleCrop>false</ScaleCrop>
  <Company/>
  <LinksUpToDate>false</LinksUpToDate>
  <CharactersWithSpaces>30131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2024-06-02T05:13:00Z</dcterms:created>
  <dcterms:modified xsi:type="dcterms:W3CDTF">2024-06-02T05:13:00Z</dcterms:modified>
</cp:coreProperties>
</file>